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66009AA" w:rsidR="00D96655" w:rsidRPr="006F7509" w:rsidRDefault="006F75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6F7509">
              <w:rPr>
                <w:b/>
                <w:bCs/>
                <w:color w:val="000000" w:themeColor="text1"/>
                <w:sz w:val="32"/>
                <w:szCs w:val="32"/>
              </w:rPr>
              <w:t>Droites graduées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169318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86667">
              <w:rPr>
                <w:color w:val="FFFFFF" w:themeColor="background1"/>
                <w:sz w:val="32"/>
                <w:szCs w:val="32"/>
              </w:rPr>
              <w:t>2</w:t>
            </w:r>
            <w:r w:rsidR="006F7509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4D15814A" w14:textId="4EBE3BE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9872695" w14:textId="229DFE31" w:rsidR="00B650FD" w:rsidRPr="006F7509" w:rsidRDefault="00923930" w:rsidP="006F7509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16140">
        <w:rPr>
          <w:color w:val="0070C0"/>
          <w:sz w:val="24"/>
          <w:szCs w:val="24"/>
        </w:rPr>
        <w:sym w:font="Wingdings" w:char="F0E0"/>
      </w:r>
      <w:r w:rsidRPr="00916140">
        <w:rPr>
          <w:color w:val="0070C0"/>
          <w:sz w:val="24"/>
          <w:szCs w:val="24"/>
        </w:rPr>
        <w:t xml:space="preserve"> </w:t>
      </w:r>
      <w:r w:rsidR="006F7509" w:rsidRPr="006F7509">
        <w:rPr>
          <w:rFonts w:cstheme="minorHAnsi"/>
          <w:b/>
          <w:bCs/>
          <w:color w:val="000000" w:themeColor="text1"/>
          <w:sz w:val="32"/>
          <w:szCs w:val="32"/>
        </w:rPr>
        <w:t>Place</w:t>
      </w:r>
      <w:r w:rsidR="00751F45" w:rsidRPr="006F7509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6F7509" w:rsidRPr="006F7509">
        <w:rPr>
          <w:rFonts w:cstheme="minorHAnsi"/>
          <w:color w:val="000000" w:themeColor="text1"/>
          <w:sz w:val="32"/>
          <w:szCs w:val="32"/>
        </w:rPr>
        <w:t xml:space="preserve">les fractions sur la droite graduée. </w:t>
      </w:r>
    </w:p>
    <w:tbl>
      <w:tblPr>
        <w:tblStyle w:val="Grilledutableau"/>
        <w:tblW w:w="776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  <w:gridCol w:w="426"/>
      </w:tblGrid>
      <w:tr w:rsidR="00916140" w14:paraId="284EC74E" w14:textId="77777777" w:rsidTr="006F7509">
        <w:trPr>
          <w:trHeight w:val="4323"/>
        </w:trPr>
        <w:tc>
          <w:tcPr>
            <w:tcW w:w="7761" w:type="dxa"/>
            <w:gridSpan w:val="3"/>
            <w:tcBorders>
              <w:top w:val="nil"/>
              <w:bottom w:val="single" w:sz="4" w:space="0" w:color="auto"/>
            </w:tcBorders>
          </w:tcPr>
          <w:p w14:paraId="5E9BD36B" w14:textId="77777777" w:rsidR="00916140" w:rsidRDefault="00916140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0314A5F5" w14:textId="77777777" w:rsidR="006F7509" w:rsidRDefault="006F7509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85EF222" w14:textId="30A1EB5F" w:rsidR="006F7509" w:rsidRDefault="006F7509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>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>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  <w:p w14:paraId="5FC4631F" w14:textId="77777777" w:rsidR="006F7509" w:rsidRDefault="006F7509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9C738FC" w14:textId="77777777" w:rsidR="006F7509" w:rsidRDefault="006F7509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4068866" w14:textId="77777777" w:rsidR="006F7509" w:rsidRDefault="006F7509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3BEA586B" w14:textId="3A5E27CA" w:rsidR="006F7509" w:rsidRDefault="006F7509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F750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49294128" wp14:editId="4EB56E07">
                  <wp:extent cx="4664075" cy="756920"/>
                  <wp:effectExtent l="0" t="0" r="3175" b="5080"/>
                  <wp:docPr id="9295363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53633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4075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140" w14:paraId="5DC38217" w14:textId="77777777" w:rsidTr="006F7509">
        <w:trPr>
          <w:trHeight w:val="4323"/>
        </w:trPr>
        <w:tc>
          <w:tcPr>
            <w:tcW w:w="7761" w:type="dxa"/>
            <w:gridSpan w:val="3"/>
            <w:tcBorders>
              <w:bottom w:val="nil"/>
            </w:tcBorders>
          </w:tcPr>
          <w:p w14:paraId="44A881B8" w14:textId="77777777" w:rsidR="006732ED" w:rsidRDefault="006732ED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04A29032" w14:textId="77777777" w:rsidR="006F7509" w:rsidRDefault="006F7509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05F401F0" w14:textId="77777777" w:rsidR="006F7509" w:rsidRDefault="006F7509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472801FF" w14:textId="69C751A0" w:rsidR="006F7509" w:rsidRDefault="006F7509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  <w:p w14:paraId="3748B1F5" w14:textId="77777777" w:rsidR="006F7509" w:rsidRDefault="006F7509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7A0C309A" w14:textId="77777777" w:rsidR="006F7509" w:rsidRDefault="006F7509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7491FE46" w14:textId="77777777" w:rsidR="006F7509" w:rsidRDefault="006F7509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7140CB48" w14:textId="38460C51" w:rsidR="006F7509" w:rsidRDefault="006F7509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F750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72534F26" wp14:editId="011048D7">
                  <wp:extent cx="4664075" cy="885825"/>
                  <wp:effectExtent l="0" t="0" r="3175" b="9525"/>
                  <wp:docPr id="78426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261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407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509" w14:paraId="734639B9" w14:textId="77777777" w:rsidTr="006F75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132"/>
        </w:trPr>
        <w:tc>
          <w:tcPr>
            <w:tcW w:w="5240" w:type="dxa"/>
          </w:tcPr>
          <w:p w14:paraId="66EFC9A8" w14:textId="77777777" w:rsidR="006F7509" w:rsidRPr="006F7509" w:rsidRDefault="006F7509" w:rsidP="00F53894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6F7509">
              <w:rPr>
                <w:b/>
                <w:bCs/>
                <w:color w:val="000000" w:themeColor="text1"/>
                <w:sz w:val="32"/>
                <w:szCs w:val="32"/>
              </w:rPr>
              <w:t>Droites graduées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8183216" w14:textId="77777777" w:rsidR="006F7509" w:rsidRDefault="006F7509" w:rsidP="00F5389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22</w:t>
            </w:r>
          </w:p>
        </w:tc>
      </w:tr>
    </w:tbl>
    <w:p w14:paraId="68217633" w14:textId="77777777" w:rsidR="006F7509" w:rsidRDefault="006F7509" w:rsidP="006F7509">
      <w:pPr>
        <w:spacing w:after="0"/>
        <w:rPr>
          <w:color w:val="0070C0"/>
          <w:sz w:val="28"/>
          <w:szCs w:val="28"/>
        </w:rPr>
      </w:pPr>
    </w:p>
    <w:p w14:paraId="66C07670" w14:textId="77777777" w:rsidR="006F7509" w:rsidRPr="006F7509" w:rsidRDefault="006F7509" w:rsidP="006F7509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16140">
        <w:rPr>
          <w:color w:val="0070C0"/>
          <w:sz w:val="24"/>
          <w:szCs w:val="24"/>
        </w:rPr>
        <w:sym w:font="Wingdings" w:char="F0E0"/>
      </w:r>
      <w:r w:rsidRPr="00916140">
        <w:rPr>
          <w:color w:val="0070C0"/>
          <w:sz w:val="24"/>
          <w:szCs w:val="24"/>
        </w:rPr>
        <w:t xml:space="preserve"> </w:t>
      </w:r>
      <w:r w:rsidRPr="006F7509">
        <w:rPr>
          <w:rFonts w:cstheme="minorHAnsi"/>
          <w:b/>
          <w:bCs/>
          <w:color w:val="000000" w:themeColor="text1"/>
          <w:sz w:val="32"/>
          <w:szCs w:val="32"/>
        </w:rPr>
        <w:t>Place </w:t>
      </w:r>
      <w:r w:rsidRPr="006F7509">
        <w:rPr>
          <w:rFonts w:cstheme="minorHAnsi"/>
          <w:color w:val="000000" w:themeColor="text1"/>
          <w:sz w:val="32"/>
          <w:szCs w:val="32"/>
        </w:rPr>
        <w:t xml:space="preserve">les fractions sur la droite graduée. </w:t>
      </w:r>
    </w:p>
    <w:tbl>
      <w:tblPr>
        <w:tblStyle w:val="Grilledutableau"/>
        <w:tblW w:w="776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761"/>
      </w:tblGrid>
      <w:tr w:rsidR="006F7509" w14:paraId="287EE546" w14:textId="77777777" w:rsidTr="00F53894">
        <w:trPr>
          <w:trHeight w:val="4323"/>
        </w:trPr>
        <w:tc>
          <w:tcPr>
            <w:tcW w:w="7761" w:type="dxa"/>
            <w:tcBorders>
              <w:top w:val="nil"/>
              <w:bottom w:val="single" w:sz="4" w:space="0" w:color="auto"/>
            </w:tcBorders>
          </w:tcPr>
          <w:p w14:paraId="008CA6D2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EE86AA1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54F8000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>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>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  <w:p w14:paraId="75EE5959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3E6AF9E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3EC216E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4CB5B6B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F750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1462C1DD" wp14:editId="2BB404DE">
                  <wp:extent cx="4664075" cy="756920"/>
                  <wp:effectExtent l="0" t="0" r="3175" b="5080"/>
                  <wp:docPr id="8977627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53633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4075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509" w14:paraId="4B0AAAFE" w14:textId="77777777" w:rsidTr="00F53894">
        <w:trPr>
          <w:trHeight w:val="4323"/>
        </w:trPr>
        <w:tc>
          <w:tcPr>
            <w:tcW w:w="7761" w:type="dxa"/>
            <w:tcBorders>
              <w:bottom w:val="nil"/>
            </w:tcBorders>
          </w:tcPr>
          <w:p w14:paraId="272E7A42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3D1508EC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6B04227E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8AC3709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color w:val="000000" w:themeColor="text1"/>
                    <w:sz w:val="32"/>
                    <w:szCs w:val="32"/>
                  </w:rPr>
                  <m:t xml:space="preserve"> ;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  <w:p w14:paraId="21C8001B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0B8C941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1C0D73FE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4B27A5A6" w14:textId="77777777" w:rsidR="006F7509" w:rsidRDefault="006F7509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F750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342B7A5D" wp14:editId="030200BB">
                  <wp:extent cx="4664075" cy="885825"/>
                  <wp:effectExtent l="0" t="0" r="3175" b="9525"/>
                  <wp:docPr id="9277971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261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407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9D6A25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67FDDAFD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10C71C0A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418B7656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1E479EC1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3CA21FF7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32B11601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4EA604F2" w14:textId="77777777" w:rsidR="006F7509" w:rsidRDefault="006F7509" w:rsidP="006F7509">
      <w:pPr>
        <w:rPr>
          <w:rFonts w:cstheme="minorHAnsi"/>
          <w:color w:val="000000" w:themeColor="text1"/>
        </w:rPr>
      </w:pPr>
    </w:p>
    <w:p w14:paraId="521896EC" w14:textId="77777777" w:rsidR="006F7509" w:rsidRPr="006732ED" w:rsidRDefault="006F7509" w:rsidP="006F7509">
      <w:pPr>
        <w:rPr>
          <w:rFonts w:cstheme="minorHAnsi"/>
          <w:color w:val="000000" w:themeColor="text1"/>
        </w:rPr>
      </w:pPr>
    </w:p>
    <w:p w14:paraId="726ADDB0" w14:textId="43E5FCD4" w:rsidR="00916140" w:rsidRDefault="00916140" w:rsidP="006732ED">
      <w:pPr>
        <w:rPr>
          <w:rFonts w:cstheme="minorHAnsi"/>
          <w:color w:val="000000" w:themeColor="text1"/>
        </w:rPr>
      </w:pPr>
    </w:p>
    <w:p w14:paraId="3E37134E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461DA443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239C0E20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2B9524E8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39548567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4D5E9506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3AD2ABD4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67A37F09" w14:textId="77777777" w:rsidR="006F7509" w:rsidRDefault="006F7509" w:rsidP="006732ED">
      <w:pPr>
        <w:rPr>
          <w:rFonts w:cstheme="minorHAnsi"/>
          <w:color w:val="000000" w:themeColor="text1"/>
        </w:rPr>
      </w:pPr>
    </w:p>
    <w:p w14:paraId="65DAFD8F" w14:textId="77777777" w:rsidR="006F7509" w:rsidRPr="006732ED" w:rsidRDefault="006F7509" w:rsidP="006732ED">
      <w:pPr>
        <w:rPr>
          <w:rFonts w:cstheme="minorHAnsi"/>
          <w:color w:val="000000" w:themeColor="text1"/>
        </w:rPr>
      </w:pPr>
    </w:p>
    <w:sectPr w:rsidR="006F7509" w:rsidRPr="006732ED" w:rsidSect="00916140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633D8" w14:textId="77777777" w:rsidR="004D38EE" w:rsidRDefault="004D38EE" w:rsidP="00751F45">
      <w:pPr>
        <w:spacing w:after="0" w:line="240" w:lineRule="auto"/>
      </w:pPr>
      <w:r>
        <w:separator/>
      </w:r>
    </w:p>
  </w:endnote>
  <w:endnote w:type="continuationSeparator" w:id="0">
    <w:p w14:paraId="13DB7133" w14:textId="77777777" w:rsidR="004D38EE" w:rsidRDefault="004D38EE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4407C1E" w:rsidR="00751F45" w:rsidRDefault="00751F45">
    <w:pPr>
      <w:pStyle w:val="Pieddepage"/>
    </w:pPr>
    <w:r>
      <w:t>MHM C</w:t>
    </w:r>
    <w:r w:rsidR="00916140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916140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D406F" w14:textId="77777777" w:rsidR="004D38EE" w:rsidRDefault="004D38EE" w:rsidP="00751F45">
      <w:pPr>
        <w:spacing w:after="0" w:line="240" w:lineRule="auto"/>
      </w:pPr>
      <w:r>
        <w:separator/>
      </w:r>
    </w:p>
  </w:footnote>
  <w:footnote w:type="continuationSeparator" w:id="0">
    <w:p w14:paraId="42617A85" w14:textId="77777777" w:rsidR="004D38EE" w:rsidRDefault="004D38EE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286667"/>
    <w:rsid w:val="00310587"/>
    <w:rsid w:val="003751ED"/>
    <w:rsid w:val="00402BAA"/>
    <w:rsid w:val="00491FD0"/>
    <w:rsid w:val="004A212C"/>
    <w:rsid w:val="004D38EE"/>
    <w:rsid w:val="00500BC3"/>
    <w:rsid w:val="00506DD1"/>
    <w:rsid w:val="005149D5"/>
    <w:rsid w:val="00537615"/>
    <w:rsid w:val="005E6D08"/>
    <w:rsid w:val="006237AE"/>
    <w:rsid w:val="006732ED"/>
    <w:rsid w:val="006C036A"/>
    <w:rsid w:val="006F7509"/>
    <w:rsid w:val="00743E95"/>
    <w:rsid w:val="00751F45"/>
    <w:rsid w:val="00796373"/>
    <w:rsid w:val="007E5E16"/>
    <w:rsid w:val="00895D6D"/>
    <w:rsid w:val="008C27D0"/>
    <w:rsid w:val="00916140"/>
    <w:rsid w:val="00920C32"/>
    <w:rsid w:val="00923930"/>
    <w:rsid w:val="009365D2"/>
    <w:rsid w:val="009D19DA"/>
    <w:rsid w:val="00AC2474"/>
    <w:rsid w:val="00AD2D67"/>
    <w:rsid w:val="00AD6AA5"/>
    <w:rsid w:val="00B1266B"/>
    <w:rsid w:val="00B650FD"/>
    <w:rsid w:val="00BA5D8A"/>
    <w:rsid w:val="00BD152E"/>
    <w:rsid w:val="00BE0F8F"/>
    <w:rsid w:val="00C111AC"/>
    <w:rsid w:val="00C14F10"/>
    <w:rsid w:val="00C32359"/>
    <w:rsid w:val="00C542EA"/>
    <w:rsid w:val="00D4737F"/>
    <w:rsid w:val="00D96655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2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1614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19</cp:revision>
  <dcterms:created xsi:type="dcterms:W3CDTF">2023-08-08T06:27:00Z</dcterms:created>
  <dcterms:modified xsi:type="dcterms:W3CDTF">2025-08-20T06:46:00Z</dcterms:modified>
</cp:coreProperties>
</file>